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0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2255FA" w:rsidRPr="002255FA" w14:paraId="68083844" w14:textId="77777777" w:rsidTr="00F40FB4">
        <w:trPr>
          <w:jc w:val="center"/>
        </w:trPr>
        <w:tc>
          <w:tcPr>
            <w:tcW w:w="10065" w:type="dxa"/>
            <w:shd w:val="clear" w:color="auto" w:fill="E0E0E0"/>
          </w:tcPr>
          <w:p w14:paraId="382FC9D2" w14:textId="77777777" w:rsidR="002255FA" w:rsidRPr="002255FA" w:rsidRDefault="002255FA" w:rsidP="00F40FB4">
            <w:pPr>
              <w:rPr>
                <w:rFonts w:ascii="Arial Narrow" w:hAnsi="Arial Narrow"/>
                <w:b w:val="0"/>
                <w:bCs w:val="0"/>
              </w:rPr>
            </w:pPr>
            <w:r w:rsidRPr="002255FA">
              <w:rPr>
                <w:rFonts w:ascii="Arial Narrow" w:hAnsi="Arial Narrow"/>
                <w:b w:val="0"/>
                <w:bCs w:val="0"/>
              </w:rPr>
              <w:t>Стандард 4: Компетенције дипломираних студената</w:t>
            </w:r>
          </w:p>
          <w:p w14:paraId="1C5E484B" w14:textId="77777777" w:rsidR="002255FA" w:rsidRPr="002255FA" w:rsidRDefault="002255FA" w:rsidP="00F40FB4">
            <w:pPr>
              <w:rPr>
                <w:rFonts w:ascii="Arial Narrow" w:hAnsi="Arial Narrow"/>
                <w:b w:val="0"/>
                <w:bCs w:val="0"/>
              </w:rPr>
            </w:pPr>
            <w:r w:rsidRPr="002255FA">
              <w:rPr>
                <w:rFonts w:ascii="Arial Narrow" w:hAnsi="Arial Narrow"/>
                <w:b w:val="0"/>
                <w:bCs w:val="0"/>
              </w:rPr>
              <w:t xml:space="preserve">Савладавањем  студијског програма  студент  стиче  опште  и  предметно-специфичне способности које су у функцији квалитетног обављања стручне, научне и уметничке делатности. </w:t>
            </w:r>
          </w:p>
        </w:tc>
      </w:tr>
      <w:tr w:rsidR="002255FA" w:rsidRPr="002255FA" w14:paraId="0A5AA50E" w14:textId="77777777" w:rsidTr="00F40FB4">
        <w:trPr>
          <w:jc w:val="center"/>
        </w:trPr>
        <w:tc>
          <w:tcPr>
            <w:tcW w:w="10065" w:type="dxa"/>
          </w:tcPr>
          <w:p w14:paraId="1E636C6F" w14:textId="77777777" w:rsidR="002255FA" w:rsidRPr="002255FA" w:rsidRDefault="002255FA" w:rsidP="00F40FB4">
            <w:pPr>
              <w:spacing w:before="60"/>
              <w:rPr>
                <w:rFonts w:ascii="Arial Narrow" w:hAnsi="Arial Narrow"/>
                <w:b w:val="0"/>
                <w:bCs w:val="0"/>
                <w:spacing w:val="3"/>
              </w:rPr>
            </w:pPr>
            <w:r w:rsidRPr="002255FA">
              <w:rPr>
                <w:rFonts w:ascii="Arial Narrow" w:hAnsi="Arial Narrow"/>
                <w:b w:val="0"/>
                <w:bCs w:val="0"/>
              </w:rPr>
              <w:t xml:space="preserve">Компетенције које студенти стичу по завршетку основних академских студија на студијском програму </w:t>
            </w:r>
            <w:r w:rsidRPr="002255FA">
              <w:rPr>
                <w:rFonts w:ascii="Arial Narrow" w:hAnsi="Arial Narrow"/>
                <w:b w:val="0"/>
                <w:bCs w:val="0"/>
                <w:spacing w:val="5"/>
              </w:rPr>
              <w:t>Извођачке уметности</w:t>
            </w:r>
            <w:r w:rsidRPr="002255FA">
              <w:rPr>
                <w:rFonts w:ascii="Arial Narrow" w:hAnsi="Arial Narrow"/>
                <w:b w:val="0"/>
                <w:bCs w:val="0"/>
              </w:rPr>
              <w:t xml:space="preserve"> </w:t>
            </w:r>
            <w:r w:rsidRPr="002255FA">
              <w:rPr>
                <w:rFonts w:ascii="Arial Narrow" w:hAnsi="Arial Narrow"/>
                <w:b w:val="0"/>
                <w:bCs w:val="0"/>
                <w:spacing w:val="5"/>
              </w:rPr>
              <w:t>представљај</w:t>
            </w:r>
            <w:r w:rsidRPr="002255FA">
              <w:rPr>
                <w:rFonts w:ascii="Arial Narrow" w:hAnsi="Arial Narrow"/>
                <w:b w:val="0"/>
                <w:bCs w:val="0"/>
              </w:rPr>
              <w:t xml:space="preserve">у </w:t>
            </w:r>
            <w:r w:rsidRPr="002255FA">
              <w:rPr>
                <w:rFonts w:ascii="Arial Narrow" w:hAnsi="Arial Narrow"/>
                <w:b w:val="0"/>
                <w:bCs w:val="0"/>
                <w:spacing w:val="5"/>
              </w:rPr>
              <w:t>динамичн</w:t>
            </w:r>
            <w:r w:rsidRPr="002255FA">
              <w:rPr>
                <w:rFonts w:ascii="Arial Narrow" w:hAnsi="Arial Narrow"/>
                <w:b w:val="0"/>
                <w:bCs w:val="0"/>
              </w:rPr>
              <w:t xml:space="preserve">у </w:t>
            </w:r>
            <w:r w:rsidRPr="002255FA">
              <w:rPr>
                <w:rFonts w:ascii="Arial Narrow" w:hAnsi="Arial Narrow"/>
                <w:b w:val="0"/>
                <w:bCs w:val="0"/>
                <w:spacing w:val="5"/>
              </w:rPr>
              <w:t>комбинациј</w:t>
            </w:r>
            <w:r w:rsidRPr="002255FA">
              <w:rPr>
                <w:rFonts w:ascii="Arial Narrow" w:hAnsi="Arial Narrow"/>
                <w:b w:val="0"/>
                <w:bCs w:val="0"/>
              </w:rPr>
              <w:t xml:space="preserve">у </w:t>
            </w:r>
            <w:r w:rsidRPr="002255FA">
              <w:rPr>
                <w:rFonts w:ascii="Arial Narrow" w:hAnsi="Arial Narrow"/>
                <w:b w:val="0"/>
                <w:bCs w:val="0"/>
                <w:spacing w:val="5"/>
              </w:rPr>
              <w:t>особина</w:t>
            </w:r>
            <w:r w:rsidRPr="002255FA">
              <w:rPr>
                <w:rFonts w:ascii="Arial Narrow" w:hAnsi="Arial Narrow"/>
                <w:b w:val="0"/>
                <w:bCs w:val="0"/>
              </w:rPr>
              <w:t xml:space="preserve">, </w:t>
            </w:r>
            <w:r w:rsidRPr="002255FA">
              <w:rPr>
                <w:rFonts w:ascii="Arial Narrow" w:hAnsi="Arial Narrow"/>
                <w:b w:val="0"/>
                <w:bCs w:val="0"/>
                <w:spacing w:val="5"/>
              </w:rPr>
              <w:t>способност</w:t>
            </w:r>
            <w:r w:rsidRPr="002255FA">
              <w:rPr>
                <w:rFonts w:ascii="Arial Narrow" w:hAnsi="Arial Narrow"/>
                <w:b w:val="0"/>
                <w:bCs w:val="0"/>
              </w:rPr>
              <w:t xml:space="preserve">и и </w:t>
            </w:r>
            <w:r w:rsidRPr="002255FA">
              <w:rPr>
                <w:rFonts w:ascii="Arial Narrow" w:hAnsi="Arial Narrow"/>
                <w:b w:val="0"/>
                <w:bCs w:val="0"/>
                <w:spacing w:val="5"/>
              </w:rPr>
              <w:t xml:space="preserve">ставова </w:t>
            </w:r>
            <w:r w:rsidRPr="002255FA">
              <w:rPr>
                <w:rFonts w:ascii="Arial Narrow" w:hAnsi="Arial Narrow"/>
                <w:b w:val="0"/>
                <w:bCs w:val="0"/>
                <w:spacing w:val="3"/>
              </w:rPr>
              <w:t>појединац</w:t>
            </w:r>
            <w:r w:rsidRPr="002255FA">
              <w:rPr>
                <w:rFonts w:ascii="Arial Narrow" w:hAnsi="Arial Narrow"/>
                <w:b w:val="0"/>
                <w:bCs w:val="0"/>
              </w:rPr>
              <w:t>а</w:t>
            </w:r>
            <w:r w:rsidRPr="002255FA">
              <w:rPr>
                <w:rFonts w:ascii="Arial Narrow" w:hAnsi="Arial Narrow"/>
                <w:b w:val="0"/>
                <w:bCs w:val="0"/>
                <w:spacing w:val="11"/>
              </w:rPr>
              <w:t xml:space="preserve"> </w:t>
            </w:r>
            <w:r w:rsidRPr="002255FA">
              <w:rPr>
                <w:rFonts w:ascii="Arial Narrow" w:hAnsi="Arial Narrow"/>
                <w:b w:val="0"/>
                <w:bCs w:val="0"/>
                <w:spacing w:val="3"/>
              </w:rPr>
              <w:t>изражени</w:t>
            </w:r>
            <w:r w:rsidRPr="002255FA">
              <w:rPr>
                <w:rFonts w:ascii="Arial Narrow" w:hAnsi="Arial Narrow"/>
                <w:b w:val="0"/>
                <w:bCs w:val="0"/>
              </w:rPr>
              <w:t>х</w:t>
            </w:r>
            <w:r w:rsidRPr="002255FA">
              <w:rPr>
                <w:rFonts w:ascii="Arial Narrow" w:hAnsi="Arial Narrow"/>
                <w:b w:val="0"/>
                <w:bCs w:val="0"/>
                <w:spacing w:val="11"/>
              </w:rPr>
              <w:t xml:space="preserve"> </w:t>
            </w:r>
            <w:r w:rsidRPr="002255FA">
              <w:rPr>
                <w:rFonts w:ascii="Arial Narrow" w:hAnsi="Arial Narrow"/>
                <w:b w:val="0"/>
                <w:bCs w:val="0"/>
              </w:rPr>
              <w:t>у</w:t>
            </w:r>
            <w:r w:rsidRPr="002255FA">
              <w:rPr>
                <w:rFonts w:ascii="Arial Narrow" w:hAnsi="Arial Narrow"/>
                <w:b w:val="0"/>
                <w:bCs w:val="0"/>
                <w:spacing w:val="11"/>
              </w:rPr>
              <w:t xml:space="preserve"> </w:t>
            </w:r>
            <w:r w:rsidRPr="002255FA">
              <w:rPr>
                <w:rFonts w:ascii="Arial Narrow" w:hAnsi="Arial Narrow"/>
                <w:b w:val="0"/>
                <w:bCs w:val="0"/>
                <w:spacing w:val="3"/>
              </w:rPr>
              <w:t>вршењ</w:t>
            </w:r>
            <w:r w:rsidRPr="002255FA">
              <w:rPr>
                <w:rFonts w:ascii="Arial Narrow" w:hAnsi="Arial Narrow"/>
                <w:b w:val="0"/>
                <w:bCs w:val="0"/>
              </w:rPr>
              <w:t>у</w:t>
            </w:r>
            <w:r w:rsidRPr="002255FA">
              <w:rPr>
                <w:rFonts w:ascii="Arial Narrow" w:hAnsi="Arial Narrow"/>
                <w:b w:val="0"/>
                <w:bCs w:val="0"/>
                <w:spacing w:val="11"/>
              </w:rPr>
              <w:t xml:space="preserve"> </w:t>
            </w:r>
            <w:r w:rsidRPr="002255FA">
              <w:rPr>
                <w:rFonts w:ascii="Arial Narrow" w:hAnsi="Arial Narrow"/>
                <w:b w:val="0"/>
                <w:bCs w:val="0"/>
                <w:spacing w:val="3"/>
              </w:rPr>
              <w:t>сложени</w:t>
            </w:r>
            <w:r w:rsidRPr="002255FA">
              <w:rPr>
                <w:rFonts w:ascii="Arial Narrow" w:hAnsi="Arial Narrow"/>
                <w:b w:val="0"/>
                <w:bCs w:val="0"/>
              </w:rPr>
              <w:t>х</w:t>
            </w:r>
            <w:r w:rsidRPr="002255FA">
              <w:rPr>
                <w:rFonts w:ascii="Arial Narrow" w:hAnsi="Arial Narrow"/>
                <w:b w:val="0"/>
                <w:bCs w:val="0"/>
                <w:spacing w:val="11"/>
              </w:rPr>
              <w:t xml:space="preserve"> </w:t>
            </w:r>
            <w:r w:rsidRPr="002255FA">
              <w:rPr>
                <w:rFonts w:ascii="Arial Narrow" w:hAnsi="Arial Narrow"/>
                <w:b w:val="0"/>
                <w:bCs w:val="0"/>
                <w:spacing w:val="3"/>
              </w:rPr>
              <w:t>активност</w:t>
            </w:r>
            <w:r w:rsidRPr="002255FA">
              <w:rPr>
                <w:rFonts w:ascii="Arial Narrow" w:hAnsi="Arial Narrow"/>
                <w:b w:val="0"/>
                <w:bCs w:val="0"/>
              </w:rPr>
              <w:t>и</w:t>
            </w:r>
            <w:r w:rsidRPr="002255FA">
              <w:rPr>
                <w:rFonts w:ascii="Arial Narrow" w:hAnsi="Arial Narrow"/>
                <w:b w:val="0"/>
                <w:bCs w:val="0"/>
                <w:spacing w:val="11"/>
              </w:rPr>
              <w:t xml:space="preserve"> </w:t>
            </w:r>
            <w:r w:rsidRPr="002255FA">
              <w:rPr>
                <w:rFonts w:ascii="Arial Narrow" w:hAnsi="Arial Narrow"/>
                <w:b w:val="0"/>
                <w:bCs w:val="0"/>
              </w:rPr>
              <w:t>у</w:t>
            </w:r>
            <w:r w:rsidRPr="002255FA">
              <w:rPr>
                <w:rFonts w:ascii="Arial Narrow" w:hAnsi="Arial Narrow"/>
                <w:b w:val="0"/>
                <w:bCs w:val="0"/>
                <w:spacing w:val="11"/>
              </w:rPr>
              <w:t xml:space="preserve"> </w:t>
            </w:r>
            <w:r w:rsidRPr="002255FA">
              <w:rPr>
                <w:rFonts w:ascii="Arial Narrow" w:hAnsi="Arial Narrow"/>
                <w:b w:val="0"/>
                <w:bCs w:val="0"/>
                <w:spacing w:val="3"/>
              </w:rPr>
              <w:t>уметничко</w:t>
            </w:r>
            <w:r w:rsidRPr="002255FA">
              <w:rPr>
                <w:rFonts w:ascii="Arial Narrow" w:hAnsi="Arial Narrow"/>
                <w:b w:val="0"/>
                <w:bCs w:val="0"/>
              </w:rPr>
              <w:t>м</w:t>
            </w:r>
            <w:r w:rsidRPr="002255FA">
              <w:rPr>
                <w:rFonts w:ascii="Arial Narrow" w:hAnsi="Arial Narrow"/>
                <w:b w:val="0"/>
                <w:bCs w:val="0"/>
                <w:spacing w:val="11"/>
              </w:rPr>
              <w:t xml:space="preserve"> </w:t>
            </w:r>
            <w:r w:rsidRPr="002255FA">
              <w:rPr>
                <w:rFonts w:ascii="Arial Narrow" w:hAnsi="Arial Narrow"/>
                <w:b w:val="0"/>
                <w:bCs w:val="0"/>
                <w:spacing w:val="3"/>
              </w:rPr>
              <w:t>и образовно-васпитно</w:t>
            </w:r>
            <w:r w:rsidRPr="002255FA">
              <w:rPr>
                <w:rFonts w:ascii="Arial Narrow" w:hAnsi="Arial Narrow"/>
                <w:b w:val="0"/>
                <w:bCs w:val="0"/>
              </w:rPr>
              <w:t xml:space="preserve">м </w:t>
            </w:r>
            <w:r w:rsidRPr="002255FA">
              <w:rPr>
                <w:rFonts w:ascii="Arial Narrow" w:hAnsi="Arial Narrow"/>
                <w:b w:val="0"/>
                <w:bCs w:val="0"/>
                <w:spacing w:val="3"/>
              </w:rPr>
              <w:t>раду.</w:t>
            </w:r>
          </w:p>
          <w:p w14:paraId="6743AF18" w14:textId="77777777" w:rsidR="002255FA" w:rsidRPr="002255FA" w:rsidRDefault="002255FA" w:rsidP="00F40FB4">
            <w:pPr>
              <w:spacing w:before="60"/>
              <w:rPr>
                <w:rFonts w:ascii="Arial Narrow" w:eastAsia="ArialMT" w:hAnsi="Arial Narrow"/>
                <w:b w:val="0"/>
                <w:bCs w:val="0"/>
              </w:rPr>
            </w:pPr>
            <w:r w:rsidRPr="002255FA">
              <w:rPr>
                <w:rFonts w:ascii="Arial Narrow" w:eastAsia="ArialMT" w:hAnsi="Arial Narrow"/>
                <w:b w:val="0"/>
                <w:bCs w:val="0"/>
              </w:rPr>
              <w:t xml:space="preserve">Студенти на студијском програму </w:t>
            </w:r>
            <w:r w:rsidRPr="002255FA">
              <w:rPr>
                <w:rFonts w:ascii="Arial Narrow" w:hAnsi="Arial Narrow"/>
                <w:b w:val="0"/>
                <w:bCs w:val="0"/>
              </w:rPr>
              <w:t xml:space="preserve">Извођачке уметности по завршетку основних академских студија </w:t>
            </w:r>
            <w:r w:rsidRPr="002255FA">
              <w:rPr>
                <w:rFonts w:ascii="Arial Narrow" w:eastAsia="ArialMT" w:hAnsi="Arial Narrow"/>
                <w:b w:val="0"/>
                <w:bCs w:val="0"/>
              </w:rPr>
              <w:t>стичу компетенције:</w:t>
            </w:r>
          </w:p>
          <w:p w14:paraId="2AA12494" w14:textId="77777777" w:rsidR="002255FA" w:rsidRPr="002255FA" w:rsidRDefault="002255FA" w:rsidP="002255FA">
            <w:pPr>
              <w:numPr>
                <w:ilvl w:val="0"/>
                <w:numId w:val="5"/>
              </w:numPr>
              <w:rPr>
                <w:rFonts w:ascii="Arial Narrow" w:eastAsia="ArialMT" w:hAnsi="Arial Narrow"/>
                <w:b w:val="0"/>
                <w:bCs w:val="0"/>
              </w:rPr>
            </w:pPr>
            <w:r w:rsidRPr="002255FA">
              <w:rPr>
                <w:rFonts w:ascii="Arial Narrow" w:eastAsia="ArialMT" w:hAnsi="Arial Narrow"/>
                <w:b w:val="0"/>
                <w:bCs w:val="0"/>
              </w:rPr>
              <w:t xml:space="preserve">за самосталну уметничку активност и учешће у раду ансамбала, </w:t>
            </w:r>
          </w:p>
          <w:p w14:paraId="03051B16" w14:textId="77777777" w:rsidR="002255FA" w:rsidRPr="002255FA" w:rsidRDefault="002255FA" w:rsidP="002255FA">
            <w:pPr>
              <w:numPr>
                <w:ilvl w:val="0"/>
                <w:numId w:val="5"/>
              </w:numPr>
              <w:rPr>
                <w:rFonts w:ascii="Arial Narrow" w:eastAsia="ArialMT" w:hAnsi="Arial Narrow"/>
                <w:b w:val="0"/>
                <w:bCs w:val="0"/>
              </w:rPr>
            </w:pPr>
            <w:r w:rsidRPr="002255FA">
              <w:rPr>
                <w:rFonts w:ascii="Arial Narrow" w:eastAsia="ArialMT" w:hAnsi="Arial Narrow"/>
                <w:b w:val="0"/>
                <w:bCs w:val="0"/>
              </w:rPr>
              <w:t xml:space="preserve">за самостални педагошки и креативна рад у основним музичким и општеобразовним школама, на предметима који припадају ужој уметничкој области назначеној у додатку дипломи, за рад у институцијама културе, </w:t>
            </w:r>
          </w:p>
          <w:p w14:paraId="75ECBBE2" w14:textId="77777777" w:rsidR="002255FA" w:rsidRPr="002255FA" w:rsidRDefault="002255FA" w:rsidP="002255FA">
            <w:pPr>
              <w:numPr>
                <w:ilvl w:val="0"/>
                <w:numId w:val="5"/>
              </w:numPr>
              <w:rPr>
                <w:rFonts w:ascii="Arial Narrow" w:eastAsia="ArialMT" w:hAnsi="Arial Narrow"/>
                <w:b w:val="0"/>
                <w:bCs w:val="0"/>
              </w:rPr>
            </w:pPr>
            <w:r w:rsidRPr="002255FA">
              <w:rPr>
                <w:rFonts w:ascii="Arial Narrow" w:eastAsia="ArialMT" w:hAnsi="Arial Narrow"/>
                <w:b w:val="0"/>
                <w:bCs w:val="0"/>
              </w:rPr>
              <w:t xml:space="preserve">за могућност наставка школовања на другом степену (мастер) </w:t>
            </w:r>
            <w:r w:rsidRPr="002255FA">
              <w:rPr>
                <w:rFonts w:ascii="Arial Narrow" w:eastAsia="ArialMT" w:hAnsi="Arial Narrow"/>
                <w:b w:val="0"/>
                <w:bCs w:val="0"/>
                <w:lang w:val="ru-RU"/>
              </w:rPr>
              <w:t>студија</w:t>
            </w:r>
          </w:p>
          <w:p w14:paraId="15F0C358" w14:textId="77777777" w:rsidR="002255FA" w:rsidRPr="002255FA" w:rsidRDefault="002255FA" w:rsidP="00F40FB4">
            <w:pPr>
              <w:rPr>
                <w:rFonts w:ascii="Arial Narrow" w:hAnsi="Arial Narrow"/>
                <w:b w:val="0"/>
                <w:bCs w:val="0"/>
              </w:rPr>
            </w:pPr>
            <w:r w:rsidRPr="002255FA">
              <w:rPr>
                <w:rFonts w:ascii="Arial Narrow" w:hAnsi="Arial Narrow"/>
                <w:b w:val="0"/>
                <w:bCs w:val="0"/>
              </w:rPr>
              <w:t>Опште компетенције:</w:t>
            </w:r>
          </w:p>
          <w:p w14:paraId="5082C349" w14:textId="77777777" w:rsidR="002255FA" w:rsidRPr="002255FA" w:rsidRDefault="002255FA" w:rsidP="002255FA">
            <w:pPr>
              <w:numPr>
                <w:ilvl w:val="0"/>
                <w:numId w:val="5"/>
              </w:numPr>
              <w:jc w:val="left"/>
              <w:rPr>
                <w:rFonts w:ascii="Arial Narrow" w:hAnsi="Arial Narrow"/>
                <w:b w:val="0"/>
                <w:bCs w:val="0"/>
              </w:rPr>
            </w:pPr>
            <w:r w:rsidRPr="002255FA">
              <w:rPr>
                <w:rFonts w:ascii="Arial Narrow" w:hAnsi="Arial Narrow"/>
                <w:b w:val="0"/>
                <w:bCs w:val="0"/>
              </w:rPr>
              <w:t>примена музичко-извођачких знања и вештина у пракси,</w:t>
            </w:r>
          </w:p>
          <w:p w14:paraId="438AA9D3" w14:textId="77777777" w:rsidR="002255FA" w:rsidRPr="002255FA" w:rsidRDefault="002255FA" w:rsidP="002255FA">
            <w:pPr>
              <w:numPr>
                <w:ilvl w:val="0"/>
                <w:numId w:val="5"/>
              </w:numPr>
              <w:jc w:val="left"/>
              <w:rPr>
                <w:rFonts w:ascii="Arial Narrow" w:hAnsi="Arial Narrow"/>
                <w:b w:val="0"/>
                <w:bCs w:val="0"/>
              </w:rPr>
            </w:pPr>
            <w:r w:rsidRPr="002255FA">
              <w:rPr>
                <w:rFonts w:ascii="Arial Narrow" w:hAnsi="Arial Narrow"/>
                <w:b w:val="0"/>
                <w:bCs w:val="0"/>
              </w:rPr>
              <w:t>знање најмање једног страног језика,</w:t>
            </w:r>
          </w:p>
          <w:p w14:paraId="39A1E97B" w14:textId="77777777" w:rsidR="002255FA" w:rsidRPr="002255FA" w:rsidRDefault="002255FA" w:rsidP="002255FA">
            <w:pPr>
              <w:numPr>
                <w:ilvl w:val="0"/>
                <w:numId w:val="5"/>
              </w:numPr>
              <w:jc w:val="left"/>
              <w:rPr>
                <w:rFonts w:ascii="Arial Narrow" w:hAnsi="Arial Narrow"/>
                <w:b w:val="0"/>
                <w:bCs w:val="0"/>
              </w:rPr>
            </w:pPr>
            <w:r w:rsidRPr="002255FA">
              <w:rPr>
                <w:rFonts w:ascii="Arial Narrow" w:hAnsi="Arial Narrow"/>
                <w:b w:val="0"/>
                <w:bCs w:val="0"/>
              </w:rPr>
              <w:t>електронска писменост,</w:t>
            </w:r>
          </w:p>
          <w:p w14:paraId="1386E7C2" w14:textId="77777777" w:rsidR="002255FA" w:rsidRPr="002255FA" w:rsidRDefault="002255FA" w:rsidP="002255FA">
            <w:pPr>
              <w:numPr>
                <w:ilvl w:val="0"/>
                <w:numId w:val="5"/>
              </w:numPr>
              <w:jc w:val="left"/>
              <w:rPr>
                <w:rFonts w:ascii="Arial Narrow" w:hAnsi="Arial Narrow"/>
                <w:b w:val="0"/>
                <w:bCs w:val="0"/>
              </w:rPr>
            </w:pPr>
            <w:r w:rsidRPr="002255FA">
              <w:rPr>
                <w:rFonts w:ascii="Arial Narrow" w:hAnsi="Arial Narrow"/>
                <w:b w:val="0"/>
                <w:bCs w:val="0"/>
              </w:rPr>
              <w:t>опште знање и информисаност.</w:t>
            </w:r>
          </w:p>
          <w:p w14:paraId="3975A94F" w14:textId="77777777" w:rsidR="002255FA" w:rsidRPr="002255FA" w:rsidRDefault="002255FA" w:rsidP="00F40FB4">
            <w:pPr>
              <w:spacing w:before="60"/>
              <w:rPr>
                <w:rFonts w:ascii="Arial Narrow" w:hAnsi="Arial Narrow"/>
                <w:b w:val="0"/>
                <w:bCs w:val="0"/>
              </w:rPr>
            </w:pPr>
            <w:r w:rsidRPr="002255FA">
              <w:rPr>
                <w:rFonts w:ascii="Arial Narrow" w:hAnsi="Arial Narrow"/>
                <w:b w:val="0"/>
                <w:bCs w:val="0"/>
              </w:rPr>
              <w:t>Савладавањем студијског програма студент стиче следеће предметно-специфичне способности:</w:t>
            </w:r>
          </w:p>
          <w:p w14:paraId="71ED1F80" w14:textId="77777777" w:rsidR="002255FA" w:rsidRPr="002255FA" w:rsidRDefault="002255FA" w:rsidP="002255FA">
            <w:pPr>
              <w:numPr>
                <w:ilvl w:val="0"/>
                <w:numId w:val="5"/>
              </w:numPr>
              <w:jc w:val="left"/>
              <w:rPr>
                <w:rFonts w:ascii="Arial Narrow" w:hAnsi="Arial Narrow"/>
                <w:b w:val="0"/>
                <w:bCs w:val="0"/>
              </w:rPr>
            </w:pPr>
            <w:r w:rsidRPr="002255FA">
              <w:rPr>
                <w:rFonts w:ascii="Arial Narrow" w:hAnsi="Arial Narrow"/>
                <w:b w:val="0"/>
                <w:bCs w:val="0"/>
              </w:rPr>
              <w:t>темељно познавање и разумевање дисциплине извођачке уметности;</w:t>
            </w:r>
          </w:p>
          <w:p w14:paraId="30DE6F9B" w14:textId="77777777" w:rsidR="002255FA" w:rsidRPr="002255FA" w:rsidRDefault="002255FA" w:rsidP="002255FA">
            <w:pPr>
              <w:numPr>
                <w:ilvl w:val="0"/>
                <w:numId w:val="5"/>
              </w:numPr>
              <w:jc w:val="left"/>
              <w:rPr>
                <w:rFonts w:ascii="Arial Narrow" w:hAnsi="Arial Narrow"/>
                <w:b w:val="0"/>
                <w:bCs w:val="0"/>
              </w:rPr>
            </w:pPr>
            <w:r w:rsidRPr="002255FA">
              <w:rPr>
                <w:rFonts w:ascii="Arial Narrow" w:hAnsi="Arial Narrow"/>
                <w:b w:val="0"/>
                <w:bCs w:val="0"/>
              </w:rPr>
              <w:t xml:space="preserve">решавања конкретних проблема уз употребу научних метода и поступака код извођачке уметности; </w:t>
            </w:r>
          </w:p>
          <w:p w14:paraId="606C5BC2" w14:textId="77777777" w:rsidR="002255FA" w:rsidRPr="002255FA" w:rsidRDefault="002255FA" w:rsidP="002255FA">
            <w:pPr>
              <w:numPr>
                <w:ilvl w:val="0"/>
                <w:numId w:val="5"/>
              </w:numPr>
              <w:jc w:val="left"/>
              <w:rPr>
                <w:rFonts w:ascii="Arial Narrow" w:hAnsi="Arial Narrow"/>
                <w:b w:val="0"/>
                <w:bCs w:val="0"/>
              </w:rPr>
            </w:pPr>
            <w:r w:rsidRPr="002255FA">
              <w:rPr>
                <w:rFonts w:ascii="Arial Narrow" w:hAnsi="Arial Narrow"/>
                <w:b w:val="0"/>
                <w:bCs w:val="0"/>
              </w:rPr>
              <w:t>повезивања основних знања из различитих области и њихове примене;</w:t>
            </w:r>
          </w:p>
          <w:p w14:paraId="38090223" w14:textId="77777777" w:rsidR="002255FA" w:rsidRPr="002255FA" w:rsidRDefault="002255FA" w:rsidP="002255FA">
            <w:pPr>
              <w:numPr>
                <w:ilvl w:val="0"/>
                <w:numId w:val="5"/>
              </w:numPr>
              <w:jc w:val="left"/>
              <w:rPr>
                <w:rFonts w:ascii="Arial Narrow" w:hAnsi="Arial Narrow"/>
                <w:b w:val="0"/>
                <w:bCs w:val="0"/>
              </w:rPr>
            </w:pPr>
            <w:r w:rsidRPr="002255FA">
              <w:rPr>
                <w:rFonts w:ascii="Arial Narrow" w:hAnsi="Arial Narrow"/>
                <w:b w:val="0"/>
                <w:bCs w:val="0"/>
              </w:rPr>
              <w:t>праћења и примене новина у извођачкој уметности и струци;</w:t>
            </w:r>
          </w:p>
          <w:p w14:paraId="4CA3B854" w14:textId="77777777" w:rsidR="002255FA" w:rsidRPr="002255FA" w:rsidRDefault="002255FA" w:rsidP="002255FA">
            <w:pPr>
              <w:numPr>
                <w:ilvl w:val="0"/>
                <w:numId w:val="5"/>
              </w:numPr>
              <w:jc w:val="left"/>
              <w:rPr>
                <w:rFonts w:ascii="Arial Narrow" w:hAnsi="Arial Narrow"/>
                <w:b w:val="0"/>
                <w:bCs w:val="0"/>
              </w:rPr>
            </w:pPr>
            <w:r w:rsidRPr="002255FA">
              <w:rPr>
                <w:rFonts w:ascii="Arial Narrow" w:hAnsi="Arial Narrow"/>
                <w:b w:val="0"/>
                <w:bCs w:val="0"/>
              </w:rPr>
              <w:t>развоја вештина и спретности у употреби знања у извођачкој уметности и  подручју;</w:t>
            </w:r>
          </w:p>
          <w:p w14:paraId="3FE35086" w14:textId="77777777" w:rsidR="002255FA" w:rsidRPr="002255FA" w:rsidRDefault="002255FA" w:rsidP="002255FA">
            <w:pPr>
              <w:numPr>
                <w:ilvl w:val="0"/>
                <w:numId w:val="5"/>
              </w:numPr>
              <w:jc w:val="left"/>
              <w:rPr>
                <w:rFonts w:ascii="Arial Narrow" w:hAnsi="Arial Narrow"/>
                <w:b w:val="0"/>
                <w:bCs w:val="0"/>
              </w:rPr>
            </w:pPr>
            <w:r w:rsidRPr="002255FA">
              <w:rPr>
                <w:rFonts w:ascii="Arial Narrow" w:hAnsi="Arial Narrow"/>
                <w:b w:val="0"/>
                <w:bCs w:val="0"/>
              </w:rPr>
              <w:t>употребе информационо-комуникационих технологија у овладавању знањима у извођачкој уметности.</w:t>
            </w:r>
          </w:p>
          <w:p w14:paraId="0E94EEA3" w14:textId="77777777" w:rsidR="002255FA" w:rsidRPr="002255FA" w:rsidRDefault="002255FA" w:rsidP="002255FA">
            <w:pPr>
              <w:numPr>
                <w:ilvl w:val="0"/>
                <w:numId w:val="5"/>
              </w:numPr>
              <w:jc w:val="left"/>
              <w:rPr>
                <w:rFonts w:ascii="Arial Narrow" w:hAnsi="Arial Narrow"/>
                <w:b w:val="0"/>
                <w:bCs w:val="0"/>
              </w:rPr>
            </w:pPr>
            <w:r w:rsidRPr="002255FA">
              <w:rPr>
                <w:rFonts w:ascii="Arial Narrow" w:hAnsi="Arial Narrow"/>
                <w:b w:val="0"/>
                <w:bCs w:val="0"/>
              </w:rPr>
              <w:t>компетенције за самосталну уметничку активност, учешће у раду ансамбла, пеузимање водеће улоге у ансамблу,</w:t>
            </w:r>
          </w:p>
          <w:p w14:paraId="0293A169" w14:textId="77777777" w:rsidR="002255FA" w:rsidRPr="002255FA" w:rsidRDefault="002255FA" w:rsidP="002255FA">
            <w:pPr>
              <w:numPr>
                <w:ilvl w:val="0"/>
                <w:numId w:val="5"/>
              </w:numPr>
              <w:jc w:val="left"/>
              <w:rPr>
                <w:rFonts w:ascii="Arial Narrow" w:hAnsi="Arial Narrow"/>
                <w:b w:val="0"/>
                <w:bCs w:val="0"/>
              </w:rPr>
            </w:pPr>
            <w:r w:rsidRPr="002255FA">
              <w:rPr>
                <w:rFonts w:ascii="Arial Narrow" w:hAnsi="Arial Narrow"/>
                <w:b w:val="0"/>
                <w:bCs w:val="0"/>
              </w:rPr>
              <w:t>компетенције за самосталну анализу музичког текста и конципирање извођачке интерпретације,</w:t>
            </w:r>
          </w:p>
          <w:p w14:paraId="74A3E37A" w14:textId="77777777" w:rsidR="002255FA" w:rsidRPr="002255FA" w:rsidRDefault="002255FA" w:rsidP="002255FA">
            <w:pPr>
              <w:numPr>
                <w:ilvl w:val="0"/>
                <w:numId w:val="5"/>
              </w:numPr>
              <w:jc w:val="left"/>
              <w:rPr>
                <w:rFonts w:ascii="Arial Narrow" w:hAnsi="Arial Narrow"/>
                <w:b w:val="0"/>
                <w:bCs w:val="0"/>
              </w:rPr>
            </w:pPr>
            <w:r w:rsidRPr="002255FA">
              <w:rPr>
                <w:rFonts w:ascii="Arial Narrow" w:hAnsi="Arial Narrow"/>
                <w:b w:val="0"/>
                <w:bCs w:val="0"/>
              </w:rPr>
              <w:t>овладавање методама, поступцима и процесима у конципирању уметничке интерпретације,</w:t>
            </w:r>
          </w:p>
          <w:p w14:paraId="4E5AB137" w14:textId="77777777" w:rsidR="002255FA" w:rsidRPr="002255FA" w:rsidRDefault="002255FA" w:rsidP="002255FA">
            <w:pPr>
              <w:numPr>
                <w:ilvl w:val="0"/>
                <w:numId w:val="5"/>
              </w:numPr>
              <w:jc w:val="left"/>
              <w:rPr>
                <w:rFonts w:ascii="Arial Narrow" w:hAnsi="Arial Narrow"/>
                <w:b w:val="0"/>
                <w:bCs w:val="0"/>
              </w:rPr>
            </w:pPr>
            <w:r w:rsidRPr="002255FA">
              <w:rPr>
                <w:rFonts w:ascii="Arial Narrow" w:hAnsi="Arial Narrow"/>
                <w:b w:val="0"/>
                <w:bCs w:val="0"/>
              </w:rPr>
              <w:t>развој критичког и самокритичког мишљења и приступа извођачким постулатима имтерпретације музичког дела,</w:t>
            </w:r>
          </w:p>
          <w:p w14:paraId="084D5922" w14:textId="77777777" w:rsidR="002255FA" w:rsidRPr="002255FA" w:rsidRDefault="002255FA" w:rsidP="002255FA">
            <w:pPr>
              <w:numPr>
                <w:ilvl w:val="0"/>
                <w:numId w:val="5"/>
              </w:numPr>
              <w:jc w:val="left"/>
              <w:rPr>
                <w:rFonts w:ascii="Arial Narrow" w:hAnsi="Arial Narrow"/>
                <w:b w:val="0"/>
                <w:bCs w:val="0"/>
              </w:rPr>
            </w:pPr>
            <w:r w:rsidRPr="002255FA">
              <w:rPr>
                <w:rFonts w:ascii="Arial Narrow" w:hAnsi="Arial Narrow"/>
                <w:b w:val="0"/>
                <w:bCs w:val="0"/>
              </w:rPr>
              <w:t>компетенције за педагошки рад у школама у складу са додатком дипломе,</w:t>
            </w:r>
          </w:p>
          <w:p w14:paraId="1A613223" w14:textId="77777777" w:rsidR="002255FA" w:rsidRPr="002255FA" w:rsidRDefault="002255FA" w:rsidP="002255FA">
            <w:pPr>
              <w:numPr>
                <w:ilvl w:val="0"/>
                <w:numId w:val="5"/>
              </w:numPr>
              <w:jc w:val="left"/>
              <w:rPr>
                <w:rFonts w:ascii="Arial Narrow" w:hAnsi="Arial Narrow"/>
                <w:b w:val="0"/>
                <w:bCs w:val="0"/>
              </w:rPr>
            </w:pPr>
            <w:r w:rsidRPr="002255FA">
              <w:rPr>
                <w:rFonts w:ascii="Arial Narrow" w:hAnsi="Arial Narrow"/>
                <w:b w:val="0"/>
                <w:bCs w:val="0"/>
              </w:rPr>
              <w:t>компетенције за наставак школовања на наредном степену студија (мастер академске студије),</w:t>
            </w:r>
          </w:p>
          <w:p w14:paraId="1DCD38D1" w14:textId="77777777" w:rsidR="002255FA" w:rsidRPr="002255FA" w:rsidRDefault="002255FA" w:rsidP="002255FA">
            <w:pPr>
              <w:numPr>
                <w:ilvl w:val="0"/>
                <w:numId w:val="5"/>
              </w:numPr>
              <w:jc w:val="left"/>
              <w:rPr>
                <w:rFonts w:ascii="Arial Narrow" w:hAnsi="Arial Narrow"/>
                <w:b w:val="0"/>
                <w:bCs w:val="0"/>
              </w:rPr>
            </w:pPr>
            <w:r w:rsidRPr="002255FA">
              <w:rPr>
                <w:rFonts w:ascii="Arial Narrow" w:hAnsi="Arial Narrow"/>
                <w:b w:val="0"/>
                <w:bCs w:val="0"/>
              </w:rPr>
              <w:t>компетенције за рад у институцијама културе,</w:t>
            </w:r>
          </w:p>
          <w:p w14:paraId="65096411" w14:textId="77777777" w:rsidR="002255FA" w:rsidRPr="002255FA" w:rsidRDefault="002255FA" w:rsidP="002255FA">
            <w:pPr>
              <w:numPr>
                <w:ilvl w:val="0"/>
                <w:numId w:val="5"/>
              </w:numPr>
              <w:jc w:val="left"/>
              <w:rPr>
                <w:rFonts w:ascii="Arial Narrow" w:hAnsi="Arial Narrow"/>
                <w:b w:val="0"/>
                <w:bCs w:val="0"/>
              </w:rPr>
            </w:pPr>
            <w:r w:rsidRPr="002255FA">
              <w:rPr>
                <w:rFonts w:ascii="Arial Narrow" w:hAnsi="Arial Narrow"/>
                <w:b w:val="0"/>
                <w:bCs w:val="0"/>
              </w:rPr>
              <w:t>компетенције за примену новијих достигнућа на пољу класичне и џез музике,</w:t>
            </w:r>
          </w:p>
          <w:p w14:paraId="3450DE95" w14:textId="77777777" w:rsidR="002255FA" w:rsidRPr="002255FA" w:rsidRDefault="002255FA" w:rsidP="002255FA">
            <w:pPr>
              <w:numPr>
                <w:ilvl w:val="0"/>
                <w:numId w:val="5"/>
              </w:numPr>
              <w:jc w:val="left"/>
              <w:rPr>
                <w:rFonts w:ascii="Arial Narrow" w:hAnsi="Arial Narrow"/>
                <w:b w:val="0"/>
                <w:bCs w:val="0"/>
              </w:rPr>
            </w:pPr>
            <w:r w:rsidRPr="002255FA">
              <w:rPr>
                <w:rFonts w:ascii="Arial Narrow" w:hAnsi="Arial Narrow"/>
                <w:b w:val="0"/>
                <w:bCs w:val="0"/>
              </w:rPr>
              <w:t>стицање свести о важности сталног стручног усавршавања стечених знања и вештина на свим пољима,</w:t>
            </w:r>
          </w:p>
          <w:p w14:paraId="1D77BE04" w14:textId="77777777" w:rsidR="002255FA" w:rsidRPr="002255FA" w:rsidRDefault="002255FA" w:rsidP="002255FA">
            <w:pPr>
              <w:numPr>
                <w:ilvl w:val="0"/>
                <w:numId w:val="5"/>
              </w:numPr>
              <w:jc w:val="left"/>
              <w:rPr>
                <w:rFonts w:ascii="Arial Narrow" w:hAnsi="Arial Narrow"/>
                <w:b w:val="0"/>
                <w:bCs w:val="0"/>
              </w:rPr>
            </w:pPr>
            <w:r w:rsidRPr="002255FA">
              <w:rPr>
                <w:rFonts w:ascii="Arial Narrow" w:hAnsi="Arial Narrow"/>
                <w:b w:val="0"/>
                <w:bCs w:val="0"/>
              </w:rPr>
              <w:t>могућност организовања и извршавања комплексних уметничких задатака,</w:t>
            </w:r>
          </w:p>
          <w:p w14:paraId="15C168A9" w14:textId="77777777" w:rsidR="002255FA" w:rsidRPr="002255FA" w:rsidRDefault="002255FA" w:rsidP="002255FA">
            <w:pPr>
              <w:numPr>
                <w:ilvl w:val="0"/>
                <w:numId w:val="5"/>
              </w:numPr>
              <w:jc w:val="left"/>
              <w:rPr>
                <w:rFonts w:ascii="Arial Narrow" w:hAnsi="Arial Narrow"/>
                <w:b w:val="0"/>
                <w:bCs w:val="0"/>
              </w:rPr>
            </w:pPr>
            <w:r w:rsidRPr="002255FA">
              <w:rPr>
                <w:rFonts w:ascii="Arial Narrow" w:hAnsi="Arial Narrow"/>
                <w:b w:val="0"/>
                <w:bCs w:val="0"/>
              </w:rPr>
              <w:t>компетенције за иницирање заједничких пројеката, примену стечених комуникацијских вештина.</w:t>
            </w:r>
          </w:p>
          <w:p w14:paraId="37D8E0A1" w14:textId="77777777" w:rsidR="002255FA" w:rsidRPr="002255FA" w:rsidRDefault="002255FA" w:rsidP="00F40FB4">
            <w:pPr>
              <w:spacing w:before="60"/>
              <w:rPr>
                <w:rFonts w:ascii="Arial Narrow" w:hAnsi="Arial Narrow"/>
                <w:b w:val="0"/>
                <w:bCs w:val="0"/>
              </w:rPr>
            </w:pPr>
            <w:r w:rsidRPr="002255FA">
              <w:rPr>
                <w:rFonts w:ascii="Arial Narrow" w:hAnsi="Arial Narrow"/>
                <w:b w:val="0"/>
                <w:bCs w:val="0"/>
                <w:spacing w:val="3"/>
                <w:lang w:val="sr-Cyrl-RS"/>
              </w:rPr>
              <w:t>Школа</w:t>
            </w:r>
            <w:r w:rsidRPr="002255FA">
              <w:rPr>
                <w:rFonts w:ascii="Arial Narrow" w:hAnsi="Arial Narrow"/>
                <w:b w:val="0"/>
                <w:bCs w:val="0"/>
                <w:spacing w:val="3"/>
              </w:rPr>
              <w:t xml:space="preserve"> је због природе своје уметности одувек тежио интензивној комуникацији са сродним институцијама у Европи и свету. Примена Болоњског система високог образовања отворила је нове могућности сарадње пре свега у сфери размене знања и искуства.</w:t>
            </w:r>
            <w:r w:rsidRPr="002255FA">
              <w:rPr>
                <w:rFonts w:ascii="Arial Narrow" w:hAnsi="Arial Narrow"/>
                <w:b w:val="0"/>
                <w:bCs w:val="0"/>
              </w:rPr>
              <w:t xml:space="preserve"> </w:t>
            </w:r>
            <w:r w:rsidRPr="002255FA">
              <w:rPr>
                <w:rFonts w:ascii="Arial Narrow" w:hAnsi="Arial Narrow"/>
                <w:b w:val="0"/>
                <w:bCs w:val="0"/>
                <w:spacing w:val="4"/>
              </w:rPr>
              <w:t>Кро</w:t>
            </w:r>
            <w:r w:rsidRPr="002255FA">
              <w:rPr>
                <w:rFonts w:ascii="Arial Narrow" w:hAnsi="Arial Narrow"/>
                <w:b w:val="0"/>
                <w:bCs w:val="0"/>
              </w:rPr>
              <w:t xml:space="preserve">з </w:t>
            </w:r>
            <w:r w:rsidRPr="002255FA">
              <w:rPr>
                <w:rFonts w:ascii="Arial Narrow" w:hAnsi="Arial Narrow"/>
                <w:b w:val="0"/>
                <w:bCs w:val="0"/>
                <w:spacing w:val="4"/>
              </w:rPr>
              <w:t>сарадњу</w:t>
            </w:r>
            <w:r w:rsidRPr="002255FA">
              <w:rPr>
                <w:rFonts w:ascii="Arial Narrow" w:hAnsi="Arial Narrow"/>
                <w:b w:val="0"/>
                <w:bCs w:val="0"/>
              </w:rPr>
              <w:t xml:space="preserve">, </w:t>
            </w:r>
            <w:r w:rsidRPr="002255FA">
              <w:rPr>
                <w:rFonts w:ascii="Arial Narrow" w:hAnsi="Arial Narrow"/>
                <w:b w:val="0"/>
                <w:bCs w:val="0"/>
                <w:spacing w:val="4"/>
              </w:rPr>
              <w:t>гостовањ</w:t>
            </w:r>
            <w:r w:rsidRPr="002255FA">
              <w:rPr>
                <w:rFonts w:ascii="Arial Narrow" w:hAnsi="Arial Narrow"/>
                <w:b w:val="0"/>
                <w:bCs w:val="0"/>
              </w:rPr>
              <w:t xml:space="preserve">а и </w:t>
            </w:r>
            <w:r w:rsidRPr="002255FA">
              <w:rPr>
                <w:rFonts w:ascii="Arial Narrow" w:hAnsi="Arial Narrow"/>
                <w:b w:val="0"/>
                <w:bCs w:val="0"/>
                <w:spacing w:val="4"/>
              </w:rPr>
              <w:t>размен</w:t>
            </w:r>
            <w:r w:rsidRPr="002255FA">
              <w:rPr>
                <w:rFonts w:ascii="Arial Narrow" w:hAnsi="Arial Narrow"/>
                <w:b w:val="0"/>
                <w:bCs w:val="0"/>
              </w:rPr>
              <w:t xml:space="preserve">у </w:t>
            </w:r>
            <w:r w:rsidRPr="002255FA">
              <w:rPr>
                <w:rFonts w:ascii="Arial Narrow" w:hAnsi="Arial Narrow"/>
                <w:b w:val="0"/>
                <w:bCs w:val="0"/>
                <w:spacing w:val="4"/>
              </w:rPr>
              <w:t>студената</w:t>
            </w:r>
            <w:r w:rsidRPr="002255FA">
              <w:rPr>
                <w:rFonts w:ascii="Arial Narrow" w:hAnsi="Arial Narrow"/>
                <w:b w:val="0"/>
                <w:bCs w:val="0"/>
              </w:rPr>
              <w:t xml:space="preserve">, </w:t>
            </w:r>
            <w:r w:rsidRPr="002255FA">
              <w:rPr>
                <w:rFonts w:ascii="Arial Narrow" w:hAnsi="Arial Narrow"/>
                <w:b w:val="0"/>
                <w:bCs w:val="0"/>
                <w:spacing w:val="4"/>
              </w:rPr>
              <w:t>кадр</w:t>
            </w:r>
            <w:r w:rsidRPr="002255FA">
              <w:rPr>
                <w:rFonts w:ascii="Arial Narrow" w:hAnsi="Arial Narrow"/>
                <w:b w:val="0"/>
                <w:bCs w:val="0"/>
              </w:rPr>
              <w:t xml:space="preserve">а и </w:t>
            </w:r>
            <w:r w:rsidRPr="002255FA">
              <w:rPr>
                <w:rFonts w:ascii="Arial Narrow" w:hAnsi="Arial Narrow"/>
                <w:b w:val="0"/>
                <w:bCs w:val="0"/>
                <w:spacing w:val="4"/>
              </w:rPr>
              <w:t>експертиз</w:t>
            </w:r>
            <w:r w:rsidRPr="002255FA">
              <w:rPr>
                <w:rFonts w:ascii="Arial Narrow" w:hAnsi="Arial Narrow"/>
                <w:b w:val="0"/>
                <w:bCs w:val="0"/>
              </w:rPr>
              <w:t xml:space="preserve">а </w:t>
            </w:r>
            <w:r w:rsidRPr="002255FA">
              <w:rPr>
                <w:rFonts w:ascii="Arial Narrow" w:hAnsi="Arial Narrow"/>
                <w:b w:val="0"/>
                <w:bCs w:val="0"/>
                <w:spacing w:val="4"/>
              </w:rPr>
              <w:t>с</w:t>
            </w:r>
            <w:r w:rsidRPr="002255FA">
              <w:rPr>
                <w:rFonts w:ascii="Arial Narrow" w:hAnsi="Arial Narrow"/>
                <w:b w:val="0"/>
                <w:bCs w:val="0"/>
              </w:rPr>
              <w:t xml:space="preserve">а </w:t>
            </w:r>
            <w:r w:rsidRPr="002255FA">
              <w:rPr>
                <w:rFonts w:ascii="Arial Narrow" w:hAnsi="Arial Narrow"/>
                <w:b w:val="0"/>
                <w:bCs w:val="0"/>
                <w:spacing w:val="4"/>
              </w:rPr>
              <w:t>регионални</w:t>
            </w:r>
            <w:r w:rsidRPr="002255FA">
              <w:rPr>
                <w:rFonts w:ascii="Arial Narrow" w:hAnsi="Arial Narrow"/>
                <w:b w:val="0"/>
                <w:bCs w:val="0"/>
              </w:rPr>
              <w:t xml:space="preserve">м и </w:t>
            </w:r>
            <w:r w:rsidRPr="002255FA">
              <w:rPr>
                <w:rFonts w:ascii="Arial Narrow" w:hAnsi="Arial Narrow"/>
                <w:b w:val="0"/>
                <w:bCs w:val="0"/>
                <w:spacing w:val="4"/>
              </w:rPr>
              <w:t>европским високошколски</w:t>
            </w:r>
            <w:r w:rsidRPr="002255FA">
              <w:rPr>
                <w:rFonts w:ascii="Arial Narrow" w:hAnsi="Arial Narrow"/>
                <w:b w:val="0"/>
                <w:bCs w:val="0"/>
              </w:rPr>
              <w:t xml:space="preserve">м </w:t>
            </w:r>
            <w:r w:rsidRPr="002255FA">
              <w:rPr>
                <w:rFonts w:ascii="Arial Narrow" w:hAnsi="Arial Narrow"/>
                <w:b w:val="0"/>
                <w:bCs w:val="0"/>
                <w:spacing w:val="4"/>
              </w:rPr>
              <w:t>установам</w:t>
            </w:r>
            <w:r w:rsidRPr="002255FA">
              <w:rPr>
                <w:rFonts w:ascii="Arial Narrow" w:hAnsi="Arial Narrow"/>
                <w:b w:val="0"/>
                <w:bCs w:val="0"/>
              </w:rPr>
              <w:t xml:space="preserve">а </w:t>
            </w:r>
            <w:r w:rsidRPr="002255FA">
              <w:rPr>
                <w:rFonts w:ascii="Arial Narrow" w:hAnsi="Arial Narrow"/>
                <w:b w:val="0"/>
                <w:bCs w:val="0"/>
                <w:spacing w:val="4"/>
              </w:rPr>
              <w:t>студијск</w:t>
            </w:r>
            <w:r w:rsidRPr="002255FA">
              <w:rPr>
                <w:rFonts w:ascii="Arial Narrow" w:hAnsi="Arial Narrow"/>
                <w:b w:val="0"/>
                <w:bCs w:val="0"/>
              </w:rPr>
              <w:t xml:space="preserve">и </w:t>
            </w:r>
            <w:r w:rsidRPr="002255FA">
              <w:rPr>
                <w:rFonts w:ascii="Arial Narrow" w:hAnsi="Arial Narrow"/>
                <w:b w:val="0"/>
                <w:bCs w:val="0"/>
                <w:spacing w:val="4"/>
              </w:rPr>
              <w:t>програ</w:t>
            </w:r>
            <w:r w:rsidRPr="002255FA">
              <w:rPr>
                <w:rFonts w:ascii="Arial Narrow" w:hAnsi="Arial Narrow"/>
                <w:b w:val="0"/>
                <w:bCs w:val="0"/>
              </w:rPr>
              <w:t xml:space="preserve">м Извођачке уметности </w:t>
            </w:r>
            <w:r w:rsidRPr="002255FA">
              <w:rPr>
                <w:rFonts w:ascii="Arial Narrow" w:hAnsi="Arial Narrow"/>
                <w:b w:val="0"/>
                <w:bCs w:val="0"/>
                <w:spacing w:val="4"/>
              </w:rPr>
              <w:t>обликова</w:t>
            </w:r>
            <w:r w:rsidRPr="002255FA">
              <w:rPr>
                <w:rFonts w:ascii="Arial Narrow" w:hAnsi="Arial Narrow"/>
                <w:b w:val="0"/>
                <w:bCs w:val="0"/>
              </w:rPr>
              <w:t xml:space="preserve">н </w:t>
            </w:r>
            <w:r w:rsidRPr="002255FA">
              <w:rPr>
                <w:rFonts w:ascii="Arial Narrow" w:hAnsi="Arial Narrow"/>
                <w:b w:val="0"/>
                <w:bCs w:val="0"/>
                <w:spacing w:val="4"/>
              </w:rPr>
              <w:t>ј</w:t>
            </w:r>
            <w:r w:rsidRPr="002255FA">
              <w:rPr>
                <w:rFonts w:ascii="Arial Narrow" w:hAnsi="Arial Narrow"/>
                <w:b w:val="0"/>
                <w:bCs w:val="0"/>
              </w:rPr>
              <w:t xml:space="preserve">е у </w:t>
            </w:r>
            <w:r w:rsidRPr="002255FA">
              <w:rPr>
                <w:rFonts w:ascii="Arial Narrow" w:hAnsi="Arial Narrow"/>
                <w:b w:val="0"/>
                <w:bCs w:val="0"/>
                <w:spacing w:val="4"/>
              </w:rPr>
              <w:t>склад</w:t>
            </w:r>
            <w:r w:rsidRPr="002255FA">
              <w:rPr>
                <w:rFonts w:ascii="Arial Narrow" w:hAnsi="Arial Narrow"/>
                <w:b w:val="0"/>
                <w:bCs w:val="0"/>
              </w:rPr>
              <w:t xml:space="preserve">у </w:t>
            </w:r>
            <w:r w:rsidRPr="002255FA">
              <w:rPr>
                <w:rFonts w:ascii="Arial Narrow" w:hAnsi="Arial Narrow"/>
                <w:b w:val="0"/>
                <w:bCs w:val="0"/>
                <w:spacing w:val="4"/>
              </w:rPr>
              <w:t xml:space="preserve">са </w:t>
            </w:r>
            <w:r w:rsidRPr="002255FA">
              <w:rPr>
                <w:rFonts w:ascii="Arial Narrow" w:hAnsi="Arial Narrow"/>
                <w:b w:val="0"/>
                <w:bCs w:val="0"/>
                <w:spacing w:val="2"/>
              </w:rPr>
              <w:t>најновији</w:t>
            </w:r>
            <w:r w:rsidRPr="002255FA">
              <w:rPr>
                <w:rFonts w:ascii="Arial Narrow" w:hAnsi="Arial Narrow"/>
                <w:b w:val="0"/>
                <w:bCs w:val="0"/>
              </w:rPr>
              <w:t xml:space="preserve">м </w:t>
            </w:r>
            <w:r w:rsidRPr="002255FA">
              <w:rPr>
                <w:rFonts w:ascii="Arial Narrow" w:hAnsi="Arial Narrow"/>
                <w:b w:val="0"/>
                <w:bCs w:val="0"/>
                <w:spacing w:val="2"/>
              </w:rPr>
              <w:t>достигнућим</w:t>
            </w:r>
            <w:r w:rsidRPr="002255FA">
              <w:rPr>
                <w:rFonts w:ascii="Arial Narrow" w:hAnsi="Arial Narrow"/>
                <w:b w:val="0"/>
                <w:bCs w:val="0"/>
              </w:rPr>
              <w:t xml:space="preserve">а </w:t>
            </w:r>
            <w:r w:rsidRPr="002255FA">
              <w:rPr>
                <w:rFonts w:ascii="Arial Narrow" w:hAnsi="Arial Narrow"/>
                <w:b w:val="0"/>
                <w:bCs w:val="0"/>
                <w:spacing w:val="2"/>
              </w:rPr>
              <w:t>и</w:t>
            </w:r>
            <w:r w:rsidRPr="002255FA">
              <w:rPr>
                <w:rFonts w:ascii="Arial Narrow" w:hAnsi="Arial Narrow"/>
                <w:b w:val="0"/>
                <w:bCs w:val="0"/>
              </w:rPr>
              <w:t xml:space="preserve">з </w:t>
            </w:r>
            <w:r w:rsidRPr="002255FA">
              <w:rPr>
                <w:rFonts w:ascii="Arial Narrow" w:hAnsi="Arial Narrow"/>
                <w:b w:val="0"/>
                <w:bCs w:val="0"/>
                <w:spacing w:val="2"/>
              </w:rPr>
              <w:t>пољ</w:t>
            </w:r>
            <w:r w:rsidRPr="002255FA">
              <w:rPr>
                <w:rFonts w:ascii="Arial Narrow" w:hAnsi="Arial Narrow"/>
                <w:b w:val="0"/>
                <w:bCs w:val="0"/>
              </w:rPr>
              <w:t xml:space="preserve">а </w:t>
            </w:r>
            <w:r w:rsidRPr="002255FA">
              <w:rPr>
                <w:rFonts w:ascii="Arial Narrow" w:hAnsi="Arial Narrow"/>
                <w:b w:val="0"/>
                <w:bCs w:val="0"/>
                <w:spacing w:val="2"/>
              </w:rPr>
              <w:t>уметност</w:t>
            </w:r>
            <w:r w:rsidRPr="002255FA">
              <w:rPr>
                <w:rFonts w:ascii="Arial Narrow" w:hAnsi="Arial Narrow"/>
                <w:b w:val="0"/>
                <w:bCs w:val="0"/>
              </w:rPr>
              <w:t xml:space="preserve">и и </w:t>
            </w:r>
            <w:r w:rsidRPr="002255FA">
              <w:rPr>
                <w:rFonts w:ascii="Arial Narrow" w:hAnsi="Arial Narrow"/>
                <w:b w:val="0"/>
                <w:bCs w:val="0"/>
                <w:spacing w:val="2"/>
              </w:rPr>
              <w:t>прем</w:t>
            </w:r>
            <w:r w:rsidRPr="002255FA">
              <w:rPr>
                <w:rFonts w:ascii="Arial Narrow" w:hAnsi="Arial Narrow"/>
                <w:b w:val="0"/>
                <w:bCs w:val="0"/>
              </w:rPr>
              <w:t xml:space="preserve">а </w:t>
            </w:r>
            <w:r w:rsidRPr="002255FA">
              <w:rPr>
                <w:rFonts w:ascii="Arial Narrow" w:hAnsi="Arial Narrow"/>
                <w:b w:val="0"/>
                <w:bCs w:val="0"/>
                <w:spacing w:val="2"/>
              </w:rPr>
              <w:t>најбољи</w:t>
            </w:r>
            <w:r w:rsidRPr="002255FA">
              <w:rPr>
                <w:rFonts w:ascii="Arial Narrow" w:hAnsi="Arial Narrow"/>
                <w:b w:val="0"/>
                <w:bCs w:val="0"/>
              </w:rPr>
              <w:t xml:space="preserve">м </w:t>
            </w:r>
            <w:r w:rsidRPr="002255FA">
              <w:rPr>
                <w:rFonts w:ascii="Arial Narrow" w:hAnsi="Arial Narrow"/>
                <w:b w:val="0"/>
                <w:bCs w:val="0"/>
                <w:spacing w:val="2"/>
              </w:rPr>
              <w:t>примерим</w:t>
            </w:r>
            <w:r w:rsidRPr="002255FA">
              <w:rPr>
                <w:rFonts w:ascii="Arial Narrow" w:hAnsi="Arial Narrow"/>
                <w:b w:val="0"/>
                <w:bCs w:val="0"/>
              </w:rPr>
              <w:t xml:space="preserve">а </w:t>
            </w:r>
            <w:r w:rsidRPr="002255FA">
              <w:rPr>
                <w:rFonts w:ascii="Arial Narrow" w:hAnsi="Arial Narrow"/>
                <w:b w:val="0"/>
                <w:bCs w:val="0"/>
                <w:spacing w:val="2"/>
              </w:rPr>
              <w:t>формирањ</w:t>
            </w:r>
            <w:r w:rsidRPr="002255FA">
              <w:rPr>
                <w:rFonts w:ascii="Arial Narrow" w:hAnsi="Arial Narrow"/>
                <w:b w:val="0"/>
                <w:bCs w:val="0"/>
              </w:rPr>
              <w:t xml:space="preserve">а </w:t>
            </w:r>
            <w:r w:rsidRPr="002255FA">
              <w:rPr>
                <w:rFonts w:ascii="Arial Narrow" w:hAnsi="Arial Narrow"/>
                <w:b w:val="0"/>
                <w:bCs w:val="0"/>
                <w:spacing w:val="2"/>
              </w:rPr>
              <w:t xml:space="preserve">структуре </w:t>
            </w:r>
            <w:r w:rsidRPr="002255FA">
              <w:rPr>
                <w:rFonts w:ascii="Arial Narrow" w:hAnsi="Arial Narrow"/>
                <w:b w:val="0"/>
                <w:bCs w:val="0"/>
              </w:rPr>
              <w:t>курикулума.</w:t>
            </w:r>
          </w:p>
          <w:p w14:paraId="162E5409" w14:textId="77777777" w:rsidR="002255FA" w:rsidRPr="002255FA" w:rsidRDefault="002255FA" w:rsidP="00F40FB4">
            <w:pPr>
              <w:spacing w:before="60"/>
              <w:rPr>
                <w:rFonts w:ascii="Arial Narrow" w:hAnsi="Arial Narrow" w:cs="Arial"/>
                <w:b w:val="0"/>
                <w:bCs w:val="0"/>
                <w:noProof/>
              </w:rPr>
            </w:pPr>
            <w:r w:rsidRPr="002255FA">
              <w:rPr>
                <w:rFonts w:ascii="Arial Narrow" w:hAnsi="Arial Narrow"/>
                <w:b w:val="0"/>
                <w:bCs w:val="0"/>
              </w:rPr>
              <w:t xml:space="preserve"> Висока школа остварује, такође,  све већу сарадњу и са неакадемским институцијама чиме се обезбеђује боља повезаност Висока школаа са сектором и образовање кадрова чије компетенције одговарају актуелним тржишним и друштвеним потребама.</w:t>
            </w:r>
          </w:p>
        </w:tc>
      </w:tr>
      <w:tr w:rsidR="002255FA" w:rsidRPr="002255FA" w14:paraId="0A3D2E49" w14:textId="77777777" w:rsidTr="00F40FB4">
        <w:trPr>
          <w:jc w:val="center"/>
        </w:trPr>
        <w:tc>
          <w:tcPr>
            <w:tcW w:w="10065" w:type="dxa"/>
          </w:tcPr>
          <w:p w14:paraId="527ABE03" w14:textId="77777777" w:rsidR="002255FA" w:rsidRPr="002255FA" w:rsidRDefault="002255FA" w:rsidP="00F40FB4">
            <w:pPr>
              <w:pBdr>
                <w:bottom w:val="single" w:sz="6" w:space="1" w:color="auto"/>
              </w:pBdr>
              <w:rPr>
                <w:rFonts w:ascii="Arial Narrow" w:hAnsi="Arial Narrow"/>
                <w:b w:val="0"/>
                <w:bCs w:val="0"/>
                <w:u w:val="single"/>
              </w:rPr>
            </w:pPr>
            <w:r w:rsidRPr="002255FA">
              <w:rPr>
                <w:rFonts w:ascii="Arial Narrow" w:hAnsi="Arial Narrow"/>
                <w:b w:val="0"/>
                <w:bCs w:val="0"/>
                <w:u w:val="single"/>
              </w:rPr>
              <w:t xml:space="preserve">Прилози за стандард 4: </w:t>
            </w:r>
          </w:p>
          <w:p w14:paraId="49D84E35" w14:textId="77777777" w:rsidR="002255FA" w:rsidRPr="002255FA" w:rsidRDefault="002255FA" w:rsidP="00F40FB4">
            <w:pPr>
              <w:rPr>
                <w:rFonts w:ascii="Arial Narrow" w:hAnsi="Arial Narrow"/>
                <w:b w:val="0"/>
                <w:bCs w:val="0"/>
              </w:rPr>
            </w:pPr>
            <w:hyperlink r:id="rId5" w:history="1">
              <w:r w:rsidRPr="002255FA">
                <w:rPr>
                  <w:rStyle w:val="Hyperlink"/>
                  <w:rFonts w:ascii="Arial Narrow" w:hAnsi="Arial Narrow" w:cs="TimesNewRoman,Bold"/>
                  <w:b w:val="0"/>
                  <w:bCs w:val="0"/>
                  <w:lang w:val="ru-RU"/>
                </w:rPr>
                <w:t xml:space="preserve">Прилог </w:t>
              </w:r>
              <w:r w:rsidRPr="002255FA">
                <w:rPr>
                  <w:rStyle w:val="Hyperlink"/>
                  <w:rFonts w:ascii="Arial Narrow" w:hAnsi="Arial Narrow"/>
                  <w:b w:val="0"/>
                  <w:bCs w:val="0"/>
                  <w:lang w:val="ru-RU"/>
                </w:rPr>
                <w:t>4.1.</w:t>
              </w:r>
            </w:hyperlink>
            <w:r w:rsidRPr="002255FA">
              <w:rPr>
                <w:rFonts w:ascii="Arial Narrow" w:hAnsi="Arial Narrow"/>
                <w:b w:val="0"/>
                <w:bCs w:val="0"/>
              </w:rPr>
              <w:t xml:space="preserve"> </w:t>
            </w:r>
            <w:r w:rsidRPr="002255FA">
              <w:rPr>
                <w:rFonts w:ascii="Arial Narrow" w:hAnsi="Arial Narrow" w:cs="TimesNewRoman"/>
                <w:b w:val="0"/>
                <w:bCs w:val="0"/>
                <w:lang w:val="ru-RU"/>
              </w:rPr>
              <w:t xml:space="preserve">Додатак дипломе </w:t>
            </w:r>
          </w:p>
        </w:tc>
      </w:tr>
    </w:tbl>
    <w:p w14:paraId="5E893B54" w14:textId="77777777" w:rsidR="009A381F" w:rsidRDefault="009A381F"/>
    <w:sectPr w:rsidR="009A381F" w:rsidSect="00C44CBA">
      <w:pgSz w:w="11907" w:h="16840" w:code="9"/>
      <w:pgMar w:top="1134" w:right="1134" w:bottom="1134" w:left="170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910D73"/>
    <w:multiLevelType w:val="hybridMultilevel"/>
    <w:tmpl w:val="10A04FA2"/>
    <w:lvl w:ilvl="0" w:tplc="68724DC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BA3375"/>
    <w:multiLevelType w:val="hybridMultilevel"/>
    <w:tmpl w:val="BC58F190"/>
    <w:lvl w:ilvl="0" w:tplc="769479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6625E7"/>
    <w:multiLevelType w:val="hybridMultilevel"/>
    <w:tmpl w:val="1DB4C8FA"/>
    <w:lvl w:ilvl="0" w:tplc="769479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DB96949E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C06F8E"/>
    <w:multiLevelType w:val="hybridMultilevel"/>
    <w:tmpl w:val="D736BD38"/>
    <w:lvl w:ilvl="0" w:tplc="241A000F">
      <w:start w:val="1"/>
      <w:numFmt w:val="decimal"/>
      <w:lvlText w:val="%1."/>
      <w:lvlJc w:val="left"/>
      <w:pPr>
        <w:ind w:left="1004" w:hanging="360"/>
      </w:pPr>
    </w:lvl>
    <w:lvl w:ilvl="1" w:tplc="241A0019" w:tentative="1">
      <w:start w:val="1"/>
      <w:numFmt w:val="lowerLetter"/>
      <w:lvlText w:val="%2."/>
      <w:lvlJc w:val="left"/>
      <w:pPr>
        <w:ind w:left="1724" w:hanging="360"/>
      </w:pPr>
    </w:lvl>
    <w:lvl w:ilvl="2" w:tplc="241A001B" w:tentative="1">
      <w:start w:val="1"/>
      <w:numFmt w:val="lowerRoman"/>
      <w:lvlText w:val="%3."/>
      <w:lvlJc w:val="right"/>
      <w:pPr>
        <w:ind w:left="2444" w:hanging="180"/>
      </w:pPr>
    </w:lvl>
    <w:lvl w:ilvl="3" w:tplc="241A000F" w:tentative="1">
      <w:start w:val="1"/>
      <w:numFmt w:val="decimal"/>
      <w:lvlText w:val="%4."/>
      <w:lvlJc w:val="left"/>
      <w:pPr>
        <w:ind w:left="3164" w:hanging="360"/>
      </w:pPr>
    </w:lvl>
    <w:lvl w:ilvl="4" w:tplc="241A0019" w:tentative="1">
      <w:start w:val="1"/>
      <w:numFmt w:val="lowerLetter"/>
      <w:lvlText w:val="%5."/>
      <w:lvlJc w:val="left"/>
      <w:pPr>
        <w:ind w:left="3884" w:hanging="360"/>
      </w:pPr>
    </w:lvl>
    <w:lvl w:ilvl="5" w:tplc="241A001B" w:tentative="1">
      <w:start w:val="1"/>
      <w:numFmt w:val="lowerRoman"/>
      <w:lvlText w:val="%6."/>
      <w:lvlJc w:val="right"/>
      <w:pPr>
        <w:ind w:left="4604" w:hanging="180"/>
      </w:pPr>
    </w:lvl>
    <w:lvl w:ilvl="6" w:tplc="241A000F" w:tentative="1">
      <w:start w:val="1"/>
      <w:numFmt w:val="decimal"/>
      <w:lvlText w:val="%7."/>
      <w:lvlJc w:val="left"/>
      <w:pPr>
        <w:ind w:left="5324" w:hanging="360"/>
      </w:pPr>
    </w:lvl>
    <w:lvl w:ilvl="7" w:tplc="241A0019" w:tentative="1">
      <w:start w:val="1"/>
      <w:numFmt w:val="lowerLetter"/>
      <w:lvlText w:val="%8."/>
      <w:lvlJc w:val="left"/>
      <w:pPr>
        <w:ind w:left="6044" w:hanging="360"/>
      </w:pPr>
    </w:lvl>
    <w:lvl w:ilvl="8" w:tplc="2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68AF5984"/>
    <w:multiLevelType w:val="hybridMultilevel"/>
    <w:tmpl w:val="D7E4FF2C"/>
    <w:lvl w:ilvl="0" w:tplc="B6FC4F6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988"/>
    <w:rsid w:val="000067CE"/>
    <w:rsid w:val="000126F0"/>
    <w:rsid w:val="000259E7"/>
    <w:rsid w:val="00030FE3"/>
    <w:rsid w:val="00074CC4"/>
    <w:rsid w:val="00094C89"/>
    <w:rsid w:val="000B3E9A"/>
    <w:rsid w:val="000B453E"/>
    <w:rsid w:val="000B4A74"/>
    <w:rsid w:val="000B7C6F"/>
    <w:rsid w:val="000C34CB"/>
    <w:rsid w:val="000C4E03"/>
    <w:rsid w:val="000D4915"/>
    <w:rsid w:val="00106BDC"/>
    <w:rsid w:val="00110498"/>
    <w:rsid w:val="00131164"/>
    <w:rsid w:val="00146641"/>
    <w:rsid w:val="00152793"/>
    <w:rsid w:val="00157E80"/>
    <w:rsid w:val="00160990"/>
    <w:rsid w:val="0018049D"/>
    <w:rsid w:val="001A0178"/>
    <w:rsid w:val="001A5BD6"/>
    <w:rsid w:val="001C467C"/>
    <w:rsid w:val="001F395E"/>
    <w:rsid w:val="00205A8C"/>
    <w:rsid w:val="00212557"/>
    <w:rsid w:val="00212752"/>
    <w:rsid w:val="00214654"/>
    <w:rsid w:val="002255FA"/>
    <w:rsid w:val="002327C0"/>
    <w:rsid w:val="00246395"/>
    <w:rsid w:val="002672A1"/>
    <w:rsid w:val="0027359F"/>
    <w:rsid w:val="00286069"/>
    <w:rsid w:val="002901AD"/>
    <w:rsid w:val="00292DB9"/>
    <w:rsid w:val="00293094"/>
    <w:rsid w:val="002A53CE"/>
    <w:rsid w:val="002C0E1F"/>
    <w:rsid w:val="002C64DB"/>
    <w:rsid w:val="002D4F44"/>
    <w:rsid w:val="003011F9"/>
    <w:rsid w:val="00302370"/>
    <w:rsid w:val="00313668"/>
    <w:rsid w:val="00326F44"/>
    <w:rsid w:val="00334DED"/>
    <w:rsid w:val="00341F80"/>
    <w:rsid w:val="00342770"/>
    <w:rsid w:val="003716F1"/>
    <w:rsid w:val="003819B7"/>
    <w:rsid w:val="00393192"/>
    <w:rsid w:val="003B4E97"/>
    <w:rsid w:val="003D5757"/>
    <w:rsid w:val="003E307A"/>
    <w:rsid w:val="003E5D51"/>
    <w:rsid w:val="003E7645"/>
    <w:rsid w:val="004107A6"/>
    <w:rsid w:val="004153BD"/>
    <w:rsid w:val="00434AD0"/>
    <w:rsid w:val="004568C0"/>
    <w:rsid w:val="004730F8"/>
    <w:rsid w:val="004B1C3A"/>
    <w:rsid w:val="004D2FAB"/>
    <w:rsid w:val="004F543C"/>
    <w:rsid w:val="00506EA8"/>
    <w:rsid w:val="005102ED"/>
    <w:rsid w:val="00514370"/>
    <w:rsid w:val="00520AC1"/>
    <w:rsid w:val="00522F63"/>
    <w:rsid w:val="00527D8C"/>
    <w:rsid w:val="005366E2"/>
    <w:rsid w:val="0055151B"/>
    <w:rsid w:val="0057218F"/>
    <w:rsid w:val="005979FD"/>
    <w:rsid w:val="005A1835"/>
    <w:rsid w:val="005B01F5"/>
    <w:rsid w:val="005D4760"/>
    <w:rsid w:val="005F0C41"/>
    <w:rsid w:val="005F52AA"/>
    <w:rsid w:val="00601C77"/>
    <w:rsid w:val="006022A1"/>
    <w:rsid w:val="0061653D"/>
    <w:rsid w:val="006169E6"/>
    <w:rsid w:val="0063096D"/>
    <w:rsid w:val="00630B07"/>
    <w:rsid w:val="00633035"/>
    <w:rsid w:val="00655EA2"/>
    <w:rsid w:val="006601F1"/>
    <w:rsid w:val="006675FD"/>
    <w:rsid w:val="00676D4F"/>
    <w:rsid w:val="00693088"/>
    <w:rsid w:val="006953D1"/>
    <w:rsid w:val="006A3FA5"/>
    <w:rsid w:val="006B2F09"/>
    <w:rsid w:val="006B698D"/>
    <w:rsid w:val="006C678E"/>
    <w:rsid w:val="006D3739"/>
    <w:rsid w:val="006D484A"/>
    <w:rsid w:val="006F5326"/>
    <w:rsid w:val="006F5CD4"/>
    <w:rsid w:val="006F75DC"/>
    <w:rsid w:val="00705206"/>
    <w:rsid w:val="00705F2E"/>
    <w:rsid w:val="00714388"/>
    <w:rsid w:val="007227A8"/>
    <w:rsid w:val="007406C8"/>
    <w:rsid w:val="007411CC"/>
    <w:rsid w:val="00750266"/>
    <w:rsid w:val="007554C1"/>
    <w:rsid w:val="00763364"/>
    <w:rsid w:val="007727D9"/>
    <w:rsid w:val="00785E98"/>
    <w:rsid w:val="007867AD"/>
    <w:rsid w:val="007908B9"/>
    <w:rsid w:val="007A2DD8"/>
    <w:rsid w:val="007C61A0"/>
    <w:rsid w:val="007E4D48"/>
    <w:rsid w:val="007E59F2"/>
    <w:rsid w:val="007F4B79"/>
    <w:rsid w:val="00804085"/>
    <w:rsid w:val="00872E2E"/>
    <w:rsid w:val="00873DFD"/>
    <w:rsid w:val="008927FD"/>
    <w:rsid w:val="008C03B7"/>
    <w:rsid w:val="008C7AEC"/>
    <w:rsid w:val="008F0FB0"/>
    <w:rsid w:val="00900AD3"/>
    <w:rsid w:val="00901DFE"/>
    <w:rsid w:val="00920611"/>
    <w:rsid w:val="00932951"/>
    <w:rsid w:val="009413C6"/>
    <w:rsid w:val="00946CD8"/>
    <w:rsid w:val="0096630A"/>
    <w:rsid w:val="009A381F"/>
    <w:rsid w:val="009A4930"/>
    <w:rsid w:val="009E1640"/>
    <w:rsid w:val="009F2FD3"/>
    <w:rsid w:val="00A015E4"/>
    <w:rsid w:val="00A41F77"/>
    <w:rsid w:val="00A42EC9"/>
    <w:rsid w:val="00A43FE1"/>
    <w:rsid w:val="00A45932"/>
    <w:rsid w:val="00A53625"/>
    <w:rsid w:val="00A5787D"/>
    <w:rsid w:val="00A776B7"/>
    <w:rsid w:val="00A80D3B"/>
    <w:rsid w:val="00A95B5C"/>
    <w:rsid w:val="00AB1E73"/>
    <w:rsid w:val="00AC3DF3"/>
    <w:rsid w:val="00AD5058"/>
    <w:rsid w:val="00AE062E"/>
    <w:rsid w:val="00AE29C7"/>
    <w:rsid w:val="00AE2CE2"/>
    <w:rsid w:val="00AE56FC"/>
    <w:rsid w:val="00AE6857"/>
    <w:rsid w:val="00B12647"/>
    <w:rsid w:val="00B352EA"/>
    <w:rsid w:val="00B54988"/>
    <w:rsid w:val="00B67408"/>
    <w:rsid w:val="00B77D32"/>
    <w:rsid w:val="00B86F31"/>
    <w:rsid w:val="00B97C06"/>
    <w:rsid w:val="00BA29D9"/>
    <w:rsid w:val="00BB6158"/>
    <w:rsid w:val="00BD0D41"/>
    <w:rsid w:val="00BD2084"/>
    <w:rsid w:val="00BF2D15"/>
    <w:rsid w:val="00C1469B"/>
    <w:rsid w:val="00C2012D"/>
    <w:rsid w:val="00C35FF3"/>
    <w:rsid w:val="00C44CBA"/>
    <w:rsid w:val="00C51E57"/>
    <w:rsid w:val="00C83F17"/>
    <w:rsid w:val="00C87A19"/>
    <w:rsid w:val="00CA68D6"/>
    <w:rsid w:val="00CB15F5"/>
    <w:rsid w:val="00D04F78"/>
    <w:rsid w:val="00D223B9"/>
    <w:rsid w:val="00D347B2"/>
    <w:rsid w:val="00D363D4"/>
    <w:rsid w:val="00D42BA2"/>
    <w:rsid w:val="00D5679B"/>
    <w:rsid w:val="00D83498"/>
    <w:rsid w:val="00DB782F"/>
    <w:rsid w:val="00DD518C"/>
    <w:rsid w:val="00DD5E3B"/>
    <w:rsid w:val="00DE4566"/>
    <w:rsid w:val="00DF5372"/>
    <w:rsid w:val="00E21C64"/>
    <w:rsid w:val="00E2470D"/>
    <w:rsid w:val="00E30BB5"/>
    <w:rsid w:val="00E34C53"/>
    <w:rsid w:val="00E46851"/>
    <w:rsid w:val="00E61934"/>
    <w:rsid w:val="00E81844"/>
    <w:rsid w:val="00EB7F1B"/>
    <w:rsid w:val="00EC7A08"/>
    <w:rsid w:val="00ED09CC"/>
    <w:rsid w:val="00ED21C4"/>
    <w:rsid w:val="00EE317A"/>
    <w:rsid w:val="00EE3296"/>
    <w:rsid w:val="00F147E4"/>
    <w:rsid w:val="00F30C86"/>
    <w:rsid w:val="00F72FC9"/>
    <w:rsid w:val="00FD32E0"/>
    <w:rsid w:val="00FF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820A04-5EEC-4619-9344-4C3C3169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D15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b/>
      <w:bCs/>
      <w:color w:val="000000"/>
      <w:kern w:val="0"/>
      <w:lang w:val="sr-Cyrl-C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F2D15"/>
    <w:pPr>
      <w:ind w:left="720"/>
      <w:jc w:val="left"/>
    </w:pPr>
  </w:style>
  <w:style w:type="character" w:styleId="Hyperlink">
    <w:name w:val="Hyperlink"/>
    <w:basedOn w:val="DefaultParagraphFont"/>
    <w:uiPriority w:val="99"/>
    <w:unhideWhenUsed/>
    <w:rsid w:val="00BF2D15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BF2D15"/>
    <w:pPr>
      <w:spacing w:after="120"/>
      <w:jc w:val="left"/>
    </w:pPr>
    <w:rPr>
      <w:b w:val="0"/>
      <w:bCs w:val="0"/>
      <w:color w:val="auto"/>
      <w:sz w:val="20"/>
      <w:szCs w:val="20"/>
      <w:lang w:val="sr-Latn-CS" w:eastAsia="sr-Latn-CS"/>
    </w:rPr>
  </w:style>
  <w:style w:type="character" w:customStyle="1" w:styleId="BodyTextChar">
    <w:name w:val="Body Text Char"/>
    <w:basedOn w:val="DefaultParagraphFont"/>
    <w:link w:val="BodyText"/>
    <w:rsid w:val="00BF2D15"/>
    <w:rPr>
      <w:rFonts w:ascii="Times New Roman" w:eastAsia="Times New Roman" w:hAnsi="Times New Roman" w:cs="Times New Roman"/>
      <w:kern w:val="0"/>
      <w:sz w:val="20"/>
      <w:szCs w:val="20"/>
      <w:lang w:val="sr-Latn-CS" w:eastAsia="sr-Latn-CS"/>
      <w14:ligatures w14:val="none"/>
    </w:rPr>
  </w:style>
  <w:style w:type="character" w:customStyle="1" w:styleId="ListParagraphChar">
    <w:name w:val="List Paragraph Char"/>
    <w:link w:val="ListParagraph"/>
    <w:uiPriority w:val="34"/>
    <w:locked/>
    <w:rsid w:val="00BF2D15"/>
    <w:rPr>
      <w:rFonts w:ascii="Times New Roman" w:eastAsia="Times New Roman" w:hAnsi="Times New Roman" w:cs="Times New Roman"/>
      <w:b/>
      <w:bCs/>
      <w:color w:val="000000"/>
      <w:kern w:val="0"/>
      <w:lang w:val="sr-Cyrl-C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../3.%20Prilozi/Prilog%20%204.1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514</Words>
  <Characters>2930</Characters>
  <Application>Microsoft Office Word</Application>
  <DocSecurity>0</DocSecurity>
  <Lines>24</Lines>
  <Paragraphs>6</Paragraphs>
  <ScaleCrop>false</ScaleCrop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damnjanr</dc:creator>
  <cp:keywords/>
  <dc:description/>
  <cp:lastModifiedBy>damnjanr</cp:lastModifiedBy>
  <cp:revision>5</cp:revision>
  <dcterms:created xsi:type="dcterms:W3CDTF">2025-08-01T08:09:00Z</dcterms:created>
  <dcterms:modified xsi:type="dcterms:W3CDTF">2025-10-10T12:10:00Z</dcterms:modified>
</cp:coreProperties>
</file>